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Аэродинамикой называется наука, изучающая законы взаимодействия воздуха и движ</w:t>
      </w:r>
      <w:r>
        <w:rPr>
          <w:sz w:val="22"/>
        </w:rPr>
        <w:t>у</w:t>
      </w:r>
      <w:r>
        <w:rPr>
          <w:sz w:val="22"/>
        </w:rPr>
        <w:t xml:space="preserve">щегося в нём тела. 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b/>
          <w:sz w:val="22"/>
        </w:rPr>
      </w:pPr>
      <w:r>
        <w:rPr>
          <w:b/>
          <w:sz w:val="22"/>
        </w:rPr>
        <w:t>1. ГЛАВНЫЕ ПАРАМЕТРЫ ВОЗДУХА</w:t>
      </w:r>
    </w:p>
    <w:p w:rsidR="008B3A9E" w:rsidRDefault="008B3A9E" w:rsidP="008B3A9E">
      <w:pPr>
        <w:spacing w:line="360" w:lineRule="auto"/>
        <w:jc w:val="center"/>
        <w:rPr>
          <w:b/>
          <w:sz w:val="22"/>
        </w:rPr>
      </w:pPr>
    </w:p>
    <w:p w:rsidR="008B3A9E" w:rsidRDefault="008B3A9E" w:rsidP="008B3A9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Воздух-это смесь главным образом двух газов азота и кислорода. В составе воздуха с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держится около 21% кислорода и 79% азота.  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b/>
          <w:sz w:val="22"/>
        </w:rPr>
        <w:t xml:space="preserve">Давлением </w:t>
      </w:r>
      <w:r>
        <w:rPr>
          <w:sz w:val="22"/>
        </w:rPr>
        <w:t>называется сила, действующая на единицу площади и перпендикулярна ей. Обозначается обычно буквой (</w:t>
      </w:r>
      <w:r>
        <w:rPr>
          <w:sz w:val="22"/>
          <w:lang w:val="en-US"/>
        </w:rPr>
        <w:t>P</w:t>
      </w:r>
      <w:r>
        <w:rPr>
          <w:sz w:val="22"/>
        </w:rPr>
        <w:t>), измеряется в килограммах на единицу площади (кг/м</w:t>
      </w:r>
      <w:proofErr w:type="gramStart"/>
      <w:r>
        <w:rPr>
          <w:sz w:val="22"/>
          <w:vertAlign w:val="superscript"/>
        </w:rPr>
        <w:t>2</w:t>
      </w:r>
      <w:proofErr w:type="gramEnd"/>
      <w:r>
        <w:rPr>
          <w:sz w:val="22"/>
        </w:rPr>
        <w:t>, кг/см</w:t>
      </w:r>
      <w:r>
        <w:rPr>
          <w:sz w:val="22"/>
          <w:vertAlign w:val="superscript"/>
        </w:rPr>
        <w:t>2</w:t>
      </w:r>
      <w:r>
        <w:rPr>
          <w:sz w:val="22"/>
        </w:rPr>
        <w:t>, атм.). Воздух производит давление у земли равное весу столба воздуха от верхней гр</w:t>
      </w:r>
      <w:r>
        <w:rPr>
          <w:sz w:val="22"/>
        </w:rPr>
        <w:t>а</w:t>
      </w:r>
      <w:r>
        <w:rPr>
          <w:sz w:val="22"/>
        </w:rPr>
        <w:t xml:space="preserve">ницы атмосферы до земли (на уровне моря </w:t>
      </w:r>
      <w:r>
        <w:rPr>
          <w:sz w:val="22"/>
          <w:lang w:val="en-US"/>
        </w:rPr>
        <w:t>t</w:t>
      </w:r>
      <w:r>
        <w:rPr>
          <w:sz w:val="22"/>
        </w:rPr>
        <w:t>=+15</w:t>
      </w:r>
      <w:r>
        <w:rPr>
          <w:sz w:val="22"/>
          <w:vertAlign w:val="superscript"/>
        </w:rPr>
        <w:t>о</w:t>
      </w:r>
      <w:r>
        <w:rPr>
          <w:sz w:val="22"/>
        </w:rPr>
        <w:t>С) равное 1,0332 кг/см</w:t>
      </w:r>
      <w:proofErr w:type="gramStart"/>
      <w:r>
        <w:rPr>
          <w:sz w:val="22"/>
          <w:vertAlign w:val="superscript"/>
        </w:rPr>
        <w:t>2</w:t>
      </w:r>
      <w:proofErr w:type="gramEnd"/>
      <w:r>
        <w:rPr>
          <w:sz w:val="22"/>
        </w:rPr>
        <w:t>.</w:t>
      </w:r>
    </w:p>
    <w:p w:rsidR="008B3A9E" w:rsidRDefault="008B3A9E" w:rsidP="008B3A9E">
      <w:pPr>
        <w:spacing w:line="360" w:lineRule="auto"/>
        <w:ind w:firstLine="567"/>
        <w:jc w:val="both"/>
        <w:rPr>
          <w:b/>
          <w:sz w:val="22"/>
        </w:rPr>
      </w:pPr>
      <w:r>
        <w:rPr>
          <w:sz w:val="22"/>
        </w:rPr>
        <w:t xml:space="preserve"> 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b/>
          <w:sz w:val="22"/>
        </w:rPr>
        <w:t>Температура</w:t>
      </w:r>
      <w:r>
        <w:rPr>
          <w:sz w:val="22"/>
        </w:rPr>
        <w:t xml:space="preserve"> — мера </w:t>
      </w:r>
      <w:proofErr w:type="spellStart"/>
      <w:r>
        <w:rPr>
          <w:sz w:val="22"/>
        </w:rPr>
        <w:t>нагретости</w:t>
      </w:r>
      <w:proofErr w:type="spellEnd"/>
      <w:r>
        <w:rPr>
          <w:sz w:val="22"/>
        </w:rPr>
        <w:t xml:space="preserve"> тела и определяет скорость хаотического движения молекул. Измеряется в градусах Цельсия, Кельвина или Фаренгейта. В шкале Кельвина за 0</w:t>
      </w:r>
      <w:r>
        <w:rPr>
          <w:sz w:val="22"/>
          <w:vertAlign w:val="superscript"/>
        </w:rPr>
        <w:t xml:space="preserve">о </w:t>
      </w:r>
      <w:r>
        <w:rPr>
          <w:sz w:val="22"/>
        </w:rPr>
        <w:t>взята температура прекращения движения молекул (—273</w:t>
      </w:r>
      <w:r>
        <w:rPr>
          <w:sz w:val="22"/>
          <w:vertAlign w:val="superscript"/>
        </w:rPr>
        <w:t>о</w:t>
      </w:r>
      <w:r>
        <w:rPr>
          <w:sz w:val="22"/>
        </w:rPr>
        <w:t>), в шкале Цельсия температура з</w:t>
      </w:r>
      <w:r>
        <w:rPr>
          <w:sz w:val="22"/>
        </w:rPr>
        <w:t>а</w:t>
      </w:r>
      <w:r>
        <w:rPr>
          <w:sz w:val="22"/>
        </w:rPr>
        <w:t>мерзания  чистой воды при давлении 760 мм</w:t>
      </w:r>
      <w:proofErr w:type="gramStart"/>
      <w:r>
        <w:rPr>
          <w:sz w:val="22"/>
        </w:rPr>
        <w:t>.</w:t>
      </w:r>
      <w:proofErr w:type="gramEnd"/>
      <w:r>
        <w:rPr>
          <w:sz w:val="22"/>
        </w:rPr>
        <w:t xml:space="preserve"> </w:t>
      </w:r>
      <w:proofErr w:type="gramStart"/>
      <w:r>
        <w:rPr>
          <w:sz w:val="22"/>
        </w:rPr>
        <w:t>р</w:t>
      </w:r>
      <w:proofErr w:type="gramEnd"/>
      <w:r>
        <w:rPr>
          <w:sz w:val="22"/>
        </w:rPr>
        <w:t>т. столба, в шкале Фаренгейта температура з</w:t>
      </w:r>
      <w:r>
        <w:rPr>
          <w:sz w:val="22"/>
        </w:rPr>
        <w:t>а</w:t>
      </w:r>
      <w:r>
        <w:rPr>
          <w:sz w:val="22"/>
        </w:rPr>
        <w:t>мерзания   насыщенного раствора соли в воде. Размерность шкалы Цельсия и Кельвина совп</w:t>
      </w:r>
      <w:r>
        <w:rPr>
          <w:sz w:val="22"/>
        </w:rPr>
        <w:t>а</w:t>
      </w:r>
      <w:r>
        <w:rPr>
          <w:sz w:val="22"/>
        </w:rPr>
        <w:t xml:space="preserve">дают, шкала Фаренгейта имеет свою размерность. Ноль градусов по Цельсию </w:t>
      </w:r>
      <w:proofErr w:type="spellStart"/>
      <w:r>
        <w:rPr>
          <w:sz w:val="22"/>
        </w:rPr>
        <w:t>соответстует</w:t>
      </w:r>
      <w:proofErr w:type="spellEnd"/>
      <w:r>
        <w:rPr>
          <w:sz w:val="22"/>
        </w:rPr>
        <w:t xml:space="preserve"> +32</w:t>
      </w:r>
      <w:r>
        <w:rPr>
          <w:sz w:val="22"/>
          <w:vertAlign w:val="superscript"/>
        </w:rPr>
        <w:t>о</w:t>
      </w:r>
      <w:r>
        <w:rPr>
          <w:sz w:val="22"/>
        </w:rPr>
        <w:t xml:space="preserve"> Ф</w:t>
      </w:r>
      <w:r>
        <w:rPr>
          <w:sz w:val="22"/>
        </w:rPr>
        <w:t>а</w:t>
      </w:r>
      <w:r>
        <w:rPr>
          <w:sz w:val="22"/>
        </w:rPr>
        <w:t xml:space="preserve">ренгейта, температура человеческого тела (36,6 </w:t>
      </w:r>
      <w:r>
        <w:rPr>
          <w:sz w:val="22"/>
          <w:vertAlign w:val="superscript"/>
        </w:rPr>
        <w:t>о</w:t>
      </w:r>
      <w:proofErr w:type="gramStart"/>
      <w:r>
        <w:rPr>
          <w:sz w:val="22"/>
          <w:lang w:val="en-US"/>
        </w:rPr>
        <w:t>C</w:t>
      </w:r>
      <w:proofErr w:type="gramEnd"/>
      <w:r>
        <w:rPr>
          <w:sz w:val="22"/>
        </w:rPr>
        <w:t xml:space="preserve">) соответствует +97,88 </w:t>
      </w:r>
      <w:r>
        <w:rPr>
          <w:sz w:val="22"/>
          <w:vertAlign w:val="superscript"/>
        </w:rPr>
        <w:t xml:space="preserve">о </w:t>
      </w:r>
      <w:r>
        <w:rPr>
          <w:sz w:val="22"/>
        </w:rPr>
        <w:t>Фаренгейта, точка кипения воды (100</w:t>
      </w:r>
      <w:r>
        <w:rPr>
          <w:sz w:val="22"/>
          <w:vertAlign w:val="superscript"/>
        </w:rPr>
        <w:t>о</w:t>
      </w:r>
      <w:r>
        <w:rPr>
          <w:sz w:val="22"/>
        </w:rPr>
        <w:t>С) +212</w:t>
      </w:r>
      <w:r>
        <w:rPr>
          <w:sz w:val="22"/>
          <w:vertAlign w:val="superscript"/>
        </w:rPr>
        <w:t xml:space="preserve">о </w:t>
      </w:r>
      <w:r>
        <w:rPr>
          <w:sz w:val="22"/>
        </w:rPr>
        <w:t xml:space="preserve">Фаренгейта. </w:t>
      </w:r>
      <w:proofErr w:type="gramStart"/>
      <w:r>
        <w:rPr>
          <w:sz w:val="22"/>
        </w:rPr>
        <w:t>Перевод из Фаренгейта в шкалу Цельсия (</w:t>
      </w:r>
      <w:proofErr w:type="spellStart"/>
      <w:r>
        <w:rPr>
          <w:sz w:val="22"/>
          <w:lang w:val="en-US"/>
        </w:rPr>
        <w:t>t</w:t>
      </w:r>
      <w:r>
        <w:rPr>
          <w:sz w:val="22"/>
          <w:vertAlign w:val="superscript"/>
          <w:lang w:val="en-US"/>
        </w:rPr>
        <w:t>o</w:t>
      </w:r>
      <w:r>
        <w:rPr>
          <w:sz w:val="22"/>
          <w:lang w:val="en-US"/>
        </w:rPr>
        <w:t>F</w:t>
      </w:r>
      <w:proofErr w:type="spellEnd"/>
      <w:r>
        <w:rPr>
          <w:sz w:val="22"/>
        </w:rPr>
        <w:t>-32)*0,55=</w:t>
      </w:r>
      <w:proofErr w:type="spellStart"/>
      <w:r>
        <w:rPr>
          <w:sz w:val="22"/>
          <w:lang w:val="en-US"/>
        </w:rPr>
        <w:t>t</w:t>
      </w:r>
      <w:r>
        <w:rPr>
          <w:sz w:val="22"/>
          <w:vertAlign w:val="superscript"/>
          <w:lang w:val="en-US"/>
        </w:rPr>
        <w:t>o</w:t>
      </w:r>
      <w:r>
        <w:rPr>
          <w:sz w:val="22"/>
          <w:lang w:val="en-US"/>
        </w:rPr>
        <w:t>C</w:t>
      </w:r>
      <w:proofErr w:type="spellEnd"/>
      <w:r>
        <w:rPr>
          <w:sz w:val="22"/>
        </w:rPr>
        <w:t>).</w:t>
      </w:r>
      <w:proofErr w:type="gramEnd"/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Перевод из Цельсия в Фаренгейта </w:t>
      </w:r>
      <w:proofErr w:type="spellStart"/>
      <w:r>
        <w:rPr>
          <w:sz w:val="22"/>
          <w:lang w:val="en-US"/>
        </w:rPr>
        <w:t>t</w:t>
      </w:r>
      <w:r>
        <w:rPr>
          <w:sz w:val="22"/>
          <w:vertAlign w:val="superscript"/>
          <w:lang w:val="en-US"/>
        </w:rPr>
        <w:t>o</w:t>
      </w:r>
      <w:r>
        <w:rPr>
          <w:sz w:val="22"/>
          <w:lang w:val="en-US"/>
        </w:rPr>
        <w:t>C</w:t>
      </w:r>
      <w:proofErr w:type="spellEnd"/>
      <w:r>
        <w:rPr>
          <w:sz w:val="22"/>
        </w:rPr>
        <w:t>*1,8+32=</w:t>
      </w:r>
      <w:proofErr w:type="spellStart"/>
      <w:r>
        <w:rPr>
          <w:sz w:val="22"/>
          <w:lang w:val="en-US"/>
        </w:rPr>
        <w:t>t</w:t>
      </w:r>
      <w:r>
        <w:rPr>
          <w:sz w:val="22"/>
          <w:vertAlign w:val="superscript"/>
          <w:lang w:val="en-US"/>
        </w:rPr>
        <w:t>o</w:t>
      </w:r>
      <w:r>
        <w:rPr>
          <w:sz w:val="22"/>
          <w:lang w:val="en-US"/>
        </w:rPr>
        <w:t>F</w:t>
      </w:r>
      <w:proofErr w:type="spellEnd"/>
      <w:r>
        <w:rPr>
          <w:sz w:val="22"/>
        </w:rPr>
        <w:t xml:space="preserve">.  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jc w:val="both"/>
        <w:rPr>
          <w:sz w:val="22"/>
        </w:rPr>
      </w:pPr>
      <w:r>
        <w:rPr>
          <w:b/>
          <w:sz w:val="22"/>
        </w:rPr>
        <w:t>Плотность.</w:t>
      </w:r>
      <w:r>
        <w:rPr>
          <w:sz w:val="22"/>
        </w:rPr>
        <w:t xml:space="preserve"> В аэродинамике под понятием плотности обычно понимают массовую плотность.  Она характеризует кинетическую энергию молекул воздуха. Обозначается буквой </w:t>
      </w:r>
      <w:r>
        <w:rPr>
          <w:sz w:val="22"/>
        </w:rPr>
        <w:sym w:font="Symbol" w:char="F072"/>
      </w:r>
      <w:r>
        <w:rPr>
          <w:sz w:val="22"/>
          <w:vertAlign w:val="subscript"/>
        </w:rPr>
        <w:t xml:space="preserve"> </w:t>
      </w:r>
      <w:r>
        <w:rPr>
          <w:sz w:val="22"/>
        </w:rPr>
        <w:t xml:space="preserve">(читается </w:t>
      </w:r>
      <w:proofErr w:type="spellStart"/>
      <w:r>
        <w:rPr>
          <w:sz w:val="22"/>
        </w:rPr>
        <w:t>ро</w:t>
      </w:r>
      <w:proofErr w:type="spellEnd"/>
      <w:r>
        <w:rPr>
          <w:sz w:val="22"/>
        </w:rPr>
        <w:t>). Массовая плотность — это масса воздуха, содержащаяся в объеме 1 куб. м</w:t>
      </w:r>
      <w:proofErr w:type="gramStart"/>
      <w:r>
        <w:rPr>
          <w:sz w:val="22"/>
        </w:rPr>
        <w:t>.(</w:t>
      </w:r>
      <w:proofErr w:type="gramEnd"/>
      <w:r>
        <w:rPr>
          <w:sz w:val="22"/>
        </w:rPr>
        <w:t>м</w:t>
      </w:r>
      <w:r>
        <w:rPr>
          <w:sz w:val="22"/>
          <w:vertAlign w:val="superscript"/>
        </w:rPr>
        <w:t>3</w:t>
      </w:r>
      <w:r>
        <w:rPr>
          <w:sz w:val="22"/>
        </w:rPr>
        <w:t xml:space="preserve">). 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b/>
          <w:sz w:val="22"/>
        </w:rPr>
      </w:pPr>
      <w:r>
        <w:rPr>
          <w:b/>
          <w:sz w:val="22"/>
        </w:rPr>
        <w:t>2. ИЗМЕНЕНИЕ ПАРАМЕТРОВ ВОЗДУХА С ВЫСОТОЙ.</w:t>
      </w:r>
    </w:p>
    <w:p w:rsidR="008B3A9E" w:rsidRDefault="008B3A9E" w:rsidP="008B3A9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С увеличением высоты давление монотонно убывает, плотность также уменьшается, но медленнее давления, что вызвано изменением температуры.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Температура воздуха примерно до 11 км уменьшается в среднем на каждый километр на 6,5 </w:t>
      </w:r>
      <w:proofErr w:type="spellStart"/>
      <w:r>
        <w:rPr>
          <w:sz w:val="22"/>
          <w:vertAlign w:val="superscript"/>
        </w:rPr>
        <w:t>о</w:t>
      </w:r>
      <w:r>
        <w:rPr>
          <w:sz w:val="22"/>
        </w:rPr>
        <w:t>С</w:t>
      </w:r>
      <w:proofErr w:type="spellEnd"/>
      <w:r>
        <w:rPr>
          <w:sz w:val="22"/>
        </w:rPr>
        <w:t>.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b/>
          <w:sz w:val="22"/>
        </w:rPr>
      </w:pPr>
      <w:r>
        <w:rPr>
          <w:b/>
          <w:sz w:val="22"/>
        </w:rPr>
        <w:t xml:space="preserve"> 3. МЕЖДУНАРОДНАЯ СТАНДАРТНАЯ АТМОСФЕРА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>Атмосфера никогда не бывает спокойной, в ней постоянно происходит изменение  пар</w:t>
      </w:r>
      <w:r>
        <w:rPr>
          <w:sz w:val="22"/>
        </w:rPr>
        <w:t>а</w:t>
      </w:r>
      <w:r>
        <w:rPr>
          <w:sz w:val="22"/>
        </w:rPr>
        <w:t>метров воздуха (давления, температуры и плотности). Чтобы иметь возможность сравнивать характеристики различных летательных аппаратов (ЛА), введена так называемая  Междун</w:t>
      </w:r>
      <w:r>
        <w:rPr>
          <w:sz w:val="22"/>
        </w:rPr>
        <w:t>а</w:t>
      </w:r>
      <w:r>
        <w:rPr>
          <w:sz w:val="22"/>
        </w:rPr>
        <w:t>родная стандартная атмосфера (МСА).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lastRenderedPageBreak/>
        <w:t>МСА – это система параметров атмосферы, в основу которой положены следующие зн</w:t>
      </w:r>
      <w:r>
        <w:rPr>
          <w:sz w:val="22"/>
        </w:rPr>
        <w:t>а</w:t>
      </w:r>
      <w:r>
        <w:rPr>
          <w:sz w:val="22"/>
        </w:rPr>
        <w:t xml:space="preserve">чения нулевого параметра воздуха:  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барометрическое давление  </w:t>
      </w:r>
      <w:proofErr w:type="gramStart"/>
      <w:r>
        <w:rPr>
          <w:sz w:val="22"/>
        </w:rPr>
        <w:t>Р</w:t>
      </w:r>
      <w:proofErr w:type="gramEnd"/>
      <w:r>
        <w:rPr>
          <w:sz w:val="22"/>
        </w:rPr>
        <w:t xml:space="preserve"> =760  мм рт. ст. (</w:t>
      </w:r>
      <w:proofErr w:type="spellStart"/>
      <w:r>
        <w:rPr>
          <w:sz w:val="22"/>
        </w:rPr>
        <w:t>Ро</w:t>
      </w:r>
      <w:proofErr w:type="spellEnd"/>
      <w:r>
        <w:rPr>
          <w:sz w:val="22"/>
        </w:rPr>
        <w:t>= 10330 кгс/м2);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температура </w:t>
      </w:r>
      <w:r>
        <w:rPr>
          <w:sz w:val="22"/>
          <w:lang w:val="en-US"/>
        </w:rPr>
        <w:t>t</w:t>
      </w:r>
      <w:r>
        <w:rPr>
          <w:sz w:val="22"/>
        </w:rPr>
        <w:t>=+15°</w:t>
      </w:r>
      <w:r>
        <w:rPr>
          <w:sz w:val="22"/>
          <w:lang w:val="en-US"/>
        </w:rPr>
        <w:t>C</w:t>
      </w:r>
      <w:r>
        <w:rPr>
          <w:sz w:val="22"/>
        </w:rPr>
        <w:t xml:space="preserve"> (То=288 К);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массовая плотность </w:t>
      </w:r>
      <w:r>
        <w:rPr>
          <w:sz w:val="22"/>
          <w:lang w:val="en-US"/>
        </w:rPr>
        <w:sym w:font="Symbol" w:char="F072"/>
      </w:r>
      <w:r>
        <w:rPr>
          <w:sz w:val="22"/>
          <w:vertAlign w:val="subscript"/>
        </w:rPr>
        <w:t>о</w:t>
      </w:r>
      <w:r>
        <w:rPr>
          <w:sz w:val="22"/>
        </w:rPr>
        <w:t>=0,125 кгс см</w:t>
      </w:r>
      <w:proofErr w:type="gramStart"/>
      <w:r>
        <w:rPr>
          <w:sz w:val="22"/>
          <w:vertAlign w:val="superscript"/>
        </w:rPr>
        <w:t>4</w:t>
      </w:r>
      <w:proofErr w:type="gramEnd"/>
      <w:r>
        <w:rPr>
          <w:sz w:val="22"/>
        </w:rPr>
        <w:t>;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  <w:r>
        <w:rPr>
          <w:sz w:val="22"/>
        </w:rPr>
        <w:t xml:space="preserve"> Согласно МСА температура воздуха  на высоте до 11 км  падает на 6,5°С на каждые 1000 м., то есть </w:t>
      </w:r>
      <w:r>
        <w:rPr>
          <w:sz w:val="22"/>
          <w:lang w:val="en-US"/>
        </w:rPr>
        <w:sym w:font="Symbol" w:char="F044"/>
      </w:r>
      <w:proofErr w:type="gramStart"/>
      <w:r>
        <w:rPr>
          <w:sz w:val="22"/>
          <w:lang w:val="en-US"/>
        </w:rPr>
        <w:t>t</w:t>
      </w:r>
      <w:proofErr w:type="gramEnd"/>
      <w:r>
        <w:rPr>
          <w:sz w:val="22"/>
          <w:vertAlign w:val="superscript"/>
        </w:rPr>
        <w:t>о</w:t>
      </w:r>
      <w:r>
        <w:rPr>
          <w:sz w:val="22"/>
        </w:rPr>
        <w:t>= — 0,65</w:t>
      </w:r>
      <w:r>
        <w:rPr>
          <w:sz w:val="22"/>
          <w:vertAlign w:val="superscript"/>
        </w:rPr>
        <w:t xml:space="preserve">о </w:t>
      </w:r>
      <w:r>
        <w:rPr>
          <w:sz w:val="22"/>
        </w:rPr>
        <w:t>на 100 м высоты (</w:t>
      </w:r>
      <w:r>
        <w:rPr>
          <w:sz w:val="22"/>
          <w:lang w:val="en-US"/>
        </w:rPr>
        <w:sym w:font="Symbol" w:char="F044"/>
      </w:r>
      <w:r>
        <w:rPr>
          <w:sz w:val="22"/>
        </w:rPr>
        <w:t xml:space="preserve"> — “дельта” – значок обозначает приращение пар</w:t>
      </w:r>
      <w:r>
        <w:rPr>
          <w:sz w:val="22"/>
        </w:rPr>
        <w:t>а</w:t>
      </w:r>
      <w:r>
        <w:rPr>
          <w:sz w:val="22"/>
        </w:rPr>
        <w:t>метра).</w:t>
      </w:r>
    </w:p>
    <w:p w:rsidR="008B3A9E" w:rsidRDefault="008B3A9E" w:rsidP="008B3A9E">
      <w:pPr>
        <w:spacing w:line="360" w:lineRule="auto"/>
        <w:ind w:firstLine="567"/>
        <w:jc w:val="both"/>
        <w:rPr>
          <w:sz w:val="22"/>
        </w:rPr>
      </w:pPr>
    </w:p>
    <w:p w:rsidR="00942D72" w:rsidRDefault="00942D72">
      <w:bookmarkStart w:id="0" w:name="_GoBack"/>
      <w:bookmarkEnd w:id="0"/>
    </w:p>
    <w:sectPr w:rsidR="00942D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20D"/>
    <w:rsid w:val="008B3A9E"/>
    <w:rsid w:val="00942D72"/>
    <w:rsid w:val="00D87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A9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B3A9E"/>
    <w:pPr>
      <w:spacing w:line="360" w:lineRule="auto"/>
      <w:ind w:firstLine="567"/>
      <w:jc w:val="both"/>
    </w:pPr>
    <w:rPr>
      <w:rFonts w:ascii="Arial" w:hAnsi="Arial"/>
      <w:sz w:val="22"/>
    </w:rPr>
  </w:style>
  <w:style w:type="character" w:customStyle="1" w:styleId="a4">
    <w:name w:val="Основной текст с отступом Знак"/>
    <w:basedOn w:val="a0"/>
    <w:link w:val="a3"/>
    <w:rsid w:val="008B3A9E"/>
    <w:rPr>
      <w:rFonts w:ascii="Arial" w:eastAsia="Times New Roman" w:hAnsi="Arial" w:cs="Times New Roman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A9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B3A9E"/>
    <w:pPr>
      <w:spacing w:line="360" w:lineRule="auto"/>
      <w:ind w:firstLine="567"/>
      <w:jc w:val="both"/>
    </w:pPr>
    <w:rPr>
      <w:rFonts w:ascii="Arial" w:hAnsi="Arial"/>
      <w:sz w:val="22"/>
    </w:rPr>
  </w:style>
  <w:style w:type="character" w:customStyle="1" w:styleId="a4">
    <w:name w:val="Основной текст с отступом Знак"/>
    <w:basedOn w:val="a0"/>
    <w:link w:val="a3"/>
    <w:rsid w:val="008B3A9E"/>
    <w:rPr>
      <w:rFonts w:ascii="Arial" w:eastAsia="Times New Roman" w:hAnsi="Arial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2019-10-19T15:32:00Z</dcterms:created>
  <dcterms:modified xsi:type="dcterms:W3CDTF">2019-10-19T15:33:00Z</dcterms:modified>
</cp:coreProperties>
</file>